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BA" w:rsidRDefault="009375BA" w:rsidP="002D038B">
      <w:pPr>
        <w:rPr>
          <w:rFonts w:ascii="Arial" w:hAnsi="Arial" w:cs="Arial"/>
          <w:b/>
          <w:sz w:val="28"/>
          <w:szCs w:val="28"/>
        </w:rPr>
      </w:pPr>
    </w:p>
    <w:p w:rsidR="005C7197" w:rsidRDefault="002D038B" w:rsidP="002D038B">
      <w:pPr>
        <w:rPr>
          <w:rFonts w:ascii="Arial" w:hAnsi="Arial" w:cs="Arial"/>
          <w:b/>
          <w:sz w:val="28"/>
          <w:szCs w:val="28"/>
        </w:rPr>
      </w:pPr>
      <w:r w:rsidRPr="002D038B">
        <w:rPr>
          <w:rFonts w:ascii="Arial" w:hAnsi="Arial" w:cs="Arial"/>
          <w:b/>
          <w:sz w:val="28"/>
          <w:szCs w:val="28"/>
        </w:rPr>
        <w:t xml:space="preserve">MAG Personalbeurteilung </w:t>
      </w:r>
      <w:r w:rsidR="007D5906">
        <w:rPr>
          <w:rFonts w:ascii="Arial" w:hAnsi="Arial" w:cs="Arial"/>
          <w:b/>
          <w:sz w:val="28"/>
          <w:szCs w:val="28"/>
        </w:rPr>
        <w:t>–</w:t>
      </w:r>
      <w:r w:rsidRPr="002D038B">
        <w:rPr>
          <w:rFonts w:ascii="Arial" w:hAnsi="Arial" w:cs="Arial"/>
          <w:b/>
          <w:sz w:val="28"/>
          <w:szCs w:val="28"/>
        </w:rPr>
        <w:t xml:space="preserve"> Beurteilungskriterien</w:t>
      </w:r>
    </w:p>
    <w:p w:rsidR="007D5906" w:rsidRPr="007D5906" w:rsidRDefault="007D5906" w:rsidP="002D03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Mitarbeitenden-Gespräch ist nicht lohnrelevant, Beschluss vom 16.04.2020 KKR</w:t>
      </w:r>
    </w:p>
    <w:p w:rsidR="002D038B" w:rsidRDefault="002D038B" w:rsidP="002D038B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3656"/>
        <w:gridCol w:w="3686"/>
      </w:tblGrid>
      <w:tr w:rsidR="00071F5A" w:rsidRPr="002D038B" w:rsidTr="00071F5A">
        <w:trPr>
          <w:trHeight w:val="300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sz w:val="20"/>
                <w:szCs w:val="20"/>
                <w:lang w:val="de-CH" w:eastAsia="de-CH"/>
              </w:rPr>
              <w:t>Kriterien: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2D038B" w:rsidRPr="002D038B" w:rsidTr="00071F5A">
        <w:trPr>
          <w:trHeight w:val="315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Beurteilungsstufen: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sz w:val="20"/>
                <w:szCs w:val="20"/>
                <w:lang w:val="de-CH" w:eastAsia="de-CH"/>
              </w:rPr>
              <w:t>Leistung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Verhalten</w:t>
            </w:r>
          </w:p>
        </w:tc>
      </w:tr>
      <w:tr w:rsidR="002D038B" w:rsidRPr="002D038B" w:rsidTr="00071F5A">
        <w:trPr>
          <w:trHeight w:val="603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sehr gut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Innovation (hinterfragt und versucht seine Arbeit zu verbessern)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lebt eine Feedbackkultur</w:t>
            </w:r>
          </w:p>
        </w:tc>
      </w:tr>
      <w:tr w:rsidR="002D038B" w:rsidRPr="002D038B" w:rsidTr="00071F5A">
        <w:trPr>
          <w:trHeight w:val="600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liegt deutlich über den Erwartungen</w:t>
            </w:r>
          </w:p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2D038B" w:rsidRPr="002D038B" w:rsidTr="00071F5A">
        <w:trPr>
          <w:trHeight w:val="8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2D038B" w:rsidRPr="002D038B" w:rsidTr="00071F5A">
        <w:trPr>
          <w:trHeight w:val="600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gut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alle Aufgaben der Stellenbeschreibung erfüllt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kritik- und konfliktfähig</w:t>
            </w:r>
          </w:p>
        </w:tc>
      </w:tr>
      <w:tr w:rsidR="002D038B" w:rsidRPr="002D038B" w:rsidTr="00071F5A">
        <w:trPr>
          <w:trHeight w:val="600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alle Zielvorgaben erfüllt (alle Ziele sind erreicht)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kooperativ</w:t>
            </w:r>
          </w:p>
        </w:tc>
      </w:tr>
      <w:tr w:rsidR="002D038B" w:rsidRPr="002D038B" w:rsidTr="00071F5A">
        <w:trPr>
          <w:trHeight w:val="752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lösungsorientiert (sucht Lösungswege für nicht alltägliche Anliegen)</w:t>
            </w:r>
          </w:p>
        </w:tc>
      </w:tr>
      <w:tr w:rsidR="002D038B" w:rsidRPr="002D038B" w:rsidTr="00071F5A">
        <w:trPr>
          <w:trHeight w:val="60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beziehungs- und kommunikationsfähig</w:t>
            </w:r>
          </w:p>
        </w:tc>
      </w:tr>
      <w:tr w:rsidR="002D038B" w:rsidRPr="002D038B" w:rsidTr="00071F5A">
        <w:trPr>
          <w:trHeight w:val="906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befriedigend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die Mehrheit der Aufgaben der Stellenbeschreibung ist  in angemessener Qualität erfüllt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gleichgültig, weicht Konflikten meistens aus</w:t>
            </w:r>
          </w:p>
        </w:tc>
      </w:tr>
      <w:tr w:rsidR="002D038B" w:rsidRPr="002D038B" w:rsidTr="00071F5A">
        <w:trPr>
          <w:trHeight w:val="702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 xml:space="preserve">die Mehrheit der Zielvorgaben sind erfüllt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wenig Eigeninitiative</w:t>
            </w:r>
          </w:p>
        </w:tc>
      </w:tr>
      <w:tr w:rsidR="002D038B" w:rsidRPr="002D038B" w:rsidTr="00071F5A">
        <w:trPr>
          <w:trHeight w:val="426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wenig veränderungsbereit</w:t>
            </w:r>
          </w:p>
        </w:tc>
      </w:tr>
      <w:tr w:rsidR="002D038B" w:rsidRPr="002D038B" w:rsidTr="00071F5A">
        <w:trPr>
          <w:trHeight w:val="1193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ungenügend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die Mehrheit der Aufgaben der Stellenbeschreibung ist  nicht erfüllt oder entsprechen mehrheitlich nicht der erwarteten Qualität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jammert ständig ist konfliktunfähig</w:t>
            </w:r>
          </w:p>
        </w:tc>
      </w:tr>
      <w:tr w:rsidR="002D038B" w:rsidRPr="002D038B" w:rsidTr="00071F5A">
        <w:trPr>
          <w:trHeight w:val="696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 xml:space="preserve">die Mehrheit der Zielvorgaben sind nicht erfüllt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unzufrieden und tut nichts dagegen</w:t>
            </w:r>
          </w:p>
        </w:tc>
      </w:tr>
      <w:tr w:rsidR="002D038B" w:rsidRPr="002D038B" w:rsidTr="00071F5A">
        <w:trPr>
          <w:trHeight w:val="706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keine Eigeninitiative, keine Veränderungsbereitschaft</w:t>
            </w:r>
          </w:p>
        </w:tc>
      </w:tr>
      <w:tr w:rsidR="002D038B" w:rsidRPr="002D038B" w:rsidTr="00322AD6">
        <w:trPr>
          <w:trHeight w:val="855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BF4454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ausserordentlich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Die erbrachte Leistung war einmalig und nicht vorgesehen (ausserordentlich)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---</w:t>
            </w:r>
          </w:p>
        </w:tc>
      </w:tr>
      <w:tr w:rsidR="002D038B" w:rsidRPr="002D038B" w:rsidTr="00322AD6">
        <w:trPr>
          <w:trHeight w:val="552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Leistung bringt Mehrwert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---</w:t>
            </w:r>
          </w:p>
        </w:tc>
      </w:tr>
      <w:tr w:rsidR="002D038B" w:rsidRPr="002D038B" w:rsidTr="00071F5A">
        <w:trPr>
          <w:trHeight w:val="915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Umsetzbarer Vorschlag, der zu Effizienzsteigerung oder Kosteneinsparung führt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---</w:t>
            </w:r>
          </w:p>
        </w:tc>
      </w:tr>
    </w:tbl>
    <w:p w:rsidR="002D038B" w:rsidRDefault="002D038B" w:rsidP="002D038B">
      <w:pPr>
        <w:rPr>
          <w:rFonts w:ascii="Arial" w:hAnsi="Arial" w:cs="Arial"/>
          <w:sz w:val="20"/>
          <w:szCs w:val="20"/>
        </w:rPr>
      </w:pPr>
    </w:p>
    <w:p w:rsidR="007B29FF" w:rsidRDefault="007B29FF" w:rsidP="002D038B">
      <w:pPr>
        <w:rPr>
          <w:rFonts w:ascii="Arial" w:hAnsi="Arial" w:cs="Arial"/>
          <w:sz w:val="20"/>
          <w:szCs w:val="20"/>
        </w:rPr>
      </w:pPr>
    </w:p>
    <w:tbl>
      <w:tblPr>
        <w:tblW w:w="569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1218"/>
        <w:gridCol w:w="1200"/>
        <w:gridCol w:w="1200"/>
      </w:tblGrid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Calibri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Calibri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Calibri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Calibri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</w:tr>
      <w:tr w:rsidR="00BF4454" w:rsidRPr="00BF4454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BF4454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t>ausserordentlich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BF4454" w:rsidRDefault="00BF4454" w:rsidP="00BF4454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  <w:r w:rsidRPr="00BF4454"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BF4454" w:rsidRDefault="00BF4454" w:rsidP="00BF4454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  <w:r w:rsidRPr="00BF4454"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BF4454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t>sehr gut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t>gut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BF4454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BF4454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BF4454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BF4454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t>befriedigend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t>ungenügend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</w:tbl>
    <w:p w:rsidR="00BF4454" w:rsidRPr="002D038B" w:rsidRDefault="00BF4454" w:rsidP="002D038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F4454" w:rsidRPr="002D038B" w:rsidSect="00610E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25" w:right="1418" w:bottom="1021" w:left="1701" w:header="426" w:footer="59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40" w:rsidRDefault="00F61640">
      <w:r>
        <w:separator/>
      </w:r>
    </w:p>
  </w:endnote>
  <w:endnote w:type="continuationSeparator" w:id="0">
    <w:p w:rsidR="00F61640" w:rsidRDefault="00F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C1" w:rsidRPr="00BF4454" w:rsidRDefault="00BF4454" w:rsidP="00BF4454">
    <w:pPr>
      <w:tabs>
        <w:tab w:val="left" w:pos="2235"/>
      </w:tabs>
      <w:rPr>
        <w:sz w:val="18"/>
        <w:szCs w:val="18"/>
        <w:lang w:val="de-CH"/>
      </w:rPr>
    </w:pPr>
    <w:r>
      <w:rPr>
        <w:rFonts w:ascii="Arial" w:hAnsi="Arial" w:cs="Arial"/>
        <w:sz w:val="16"/>
        <w:szCs w:val="16"/>
      </w:rPr>
      <w:t>1</w:t>
    </w:r>
    <w:r w:rsidR="00A5014D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</w:t>
    </w:r>
    <w:r w:rsidR="00A5014D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</w:t>
    </w:r>
    <w:r w:rsidR="00A5014D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dm</w:t>
    </w:r>
    <w:proofErr w:type="spellEnd"/>
    <w:r>
      <w:rPr>
        <w:rFonts w:ascii="Arial" w:hAnsi="Arial" w:cs="Arial"/>
        <w:sz w:val="16"/>
        <w:szCs w:val="16"/>
      </w:rPr>
      <w:t xml:space="preserve"> / MAG Personalbeurteilung - Beurteilungskriterien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19" w:rsidRDefault="00BF4454" w:rsidP="00290F19">
    <w:pPr>
      <w:tabs>
        <w:tab w:val="left" w:pos="2235"/>
      </w:tabs>
      <w:rPr>
        <w:sz w:val="18"/>
        <w:szCs w:val="18"/>
        <w:lang w:val="de-CH"/>
      </w:rPr>
    </w:pPr>
    <w:r>
      <w:rPr>
        <w:rFonts w:ascii="Arial" w:hAnsi="Arial" w:cs="Arial"/>
        <w:sz w:val="16"/>
        <w:szCs w:val="16"/>
      </w:rPr>
      <w:t>15.07.2020 dm /</w:t>
    </w:r>
    <w:r w:rsidR="00E36FC1">
      <w:rPr>
        <w:rFonts w:ascii="Arial" w:hAnsi="Arial" w:cs="Arial"/>
        <w:sz w:val="16"/>
        <w:szCs w:val="16"/>
      </w:rPr>
      <w:t xml:space="preserve"> MAG </w:t>
    </w:r>
    <w:r>
      <w:rPr>
        <w:rFonts w:ascii="Arial" w:hAnsi="Arial" w:cs="Arial"/>
        <w:sz w:val="16"/>
        <w:szCs w:val="16"/>
      </w:rPr>
      <w:t>Personalbeurteilung - Beurteilungskriterien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40" w:rsidRDefault="00F61640">
      <w:r>
        <w:separator/>
      </w:r>
    </w:p>
  </w:footnote>
  <w:footnote w:type="continuationSeparator" w:id="0">
    <w:p w:rsidR="00F61640" w:rsidRDefault="00F6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43" w:rsidRDefault="00EA5843" w:rsidP="004F4C5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5843" w:rsidRDefault="00EA58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43" w:rsidRDefault="00EA5843" w:rsidP="004F4C5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014D">
      <w:rPr>
        <w:rStyle w:val="Seitenzahl"/>
        <w:noProof/>
      </w:rPr>
      <w:t>- 2 -</w:t>
    </w:r>
    <w:r>
      <w:rPr>
        <w:rStyle w:val="Seitenzahl"/>
      </w:rPr>
      <w:fldChar w:fldCharType="end"/>
    </w:r>
  </w:p>
  <w:p w:rsidR="00EA5843" w:rsidRDefault="00EA5843" w:rsidP="002736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C1" w:rsidRPr="008434C1" w:rsidRDefault="008434C1" w:rsidP="008434C1">
    <w:pPr>
      <w:tabs>
        <w:tab w:val="center" w:pos="4536"/>
        <w:tab w:val="right" w:pos="9072"/>
      </w:tabs>
      <w:rPr>
        <w:rFonts w:ascii="Cambria" w:eastAsia="Cambria" w:hAnsi="Cambria"/>
        <w:szCs w:val="20"/>
        <w:lang w:eastAsia="en-US"/>
      </w:rPr>
    </w:pPr>
  </w:p>
  <w:p w:rsidR="002D038B" w:rsidRDefault="00A5014D">
    <w:pPr>
      <w:pStyle w:val="Kopfzeile"/>
    </w:pPr>
    <w:r w:rsidRPr="00871527">
      <w:rPr>
        <w:noProof/>
        <w:lang w:eastAsia="de-CH"/>
      </w:rPr>
      <w:drawing>
        <wp:inline distT="0" distB="0" distL="0" distR="0" wp14:anchorId="2EACC814" wp14:editId="35847AD0">
          <wp:extent cx="2590800" cy="949011"/>
          <wp:effectExtent l="0" t="0" r="0" b="3810"/>
          <wp:docPr id="1" name="Grafik 1" descr="Z:\Daten Verwaltung\Personal\07 Vorlagen\Vorlagen Logos\LOGOS Geschäftsstelle\log_kathbe_PF_CMYK_Geschäftsst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en Verwaltung\Personal\07 Vorlagen\Vorlagen Logos\LOGOS Geschäftsstelle\log_kathbe_PF_CMYK_Geschäftsste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367" cy="97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493"/>
    <w:multiLevelType w:val="hybridMultilevel"/>
    <w:tmpl w:val="F8CEAF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D8"/>
    <w:multiLevelType w:val="hybridMultilevel"/>
    <w:tmpl w:val="F6466B58"/>
    <w:lvl w:ilvl="0" w:tplc="C54A5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F5305"/>
    <w:multiLevelType w:val="hybridMultilevel"/>
    <w:tmpl w:val="6BF86CF4"/>
    <w:lvl w:ilvl="0" w:tplc="EA94E5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42E08"/>
    <w:multiLevelType w:val="hybridMultilevel"/>
    <w:tmpl w:val="69C06526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6F1BF2"/>
    <w:multiLevelType w:val="hybridMultilevel"/>
    <w:tmpl w:val="7A64C7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437"/>
    <w:multiLevelType w:val="hybridMultilevel"/>
    <w:tmpl w:val="E80A8C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74521"/>
    <w:multiLevelType w:val="hybridMultilevel"/>
    <w:tmpl w:val="FF8EA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F0844"/>
    <w:multiLevelType w:val="hybridMultilevel"/>
    <w:tmpl w:val="80D86D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30B87"/>
    <w:multiLevelType w:val="hybridMultilevel"/>
    <w:tmpl w:val="5EC06220"/>
    <w:lvl w:ilvl="0" w:tplc="51D23804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u w:val="none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60"/>
    <w:rsid w:val="00020763"/>
    <w:rsid w:val="0002722A"/>
    <w:rsid w:val="000375B9"/>
    <w:rsid w:val="00047FBC"/>
    <w:rsid w:val="00064F07"/>
    <w:rsid w:val="000658AF"/>
    <w:rsid w:val="0007163B"/>
    <w:rsid w:val="00071F5A"/>
    <w:rsid w:val="00076711"/>
    <w:rsid w:val="0009425D"/>
    <w:rsid w:val="000C7B1C"/>
    <w:rsid w:val="000D1D12"/>
    <w:rsid w:val="000D7D55"/>
    <w:rsid w:val="000E5B9F"/>
    <w:rsid w:val="000F04F4"/>
    <w:rsid w:val="000F382F"/>
    <w:rsid w:val="001322E7"/>
    <w:rsid w:val="00143CF8"/>
    <w:rsid w:val="001614C5"/>
    <w:rsid w:val="00174460"/>
    <w:rsid w:val="00187267"/>
    <w:rsid w:val="00195D78"/>
    <w:rsid w:val="001D1CDA"/>
    <w:rsid w:val="001E1C25"/>
    <w:rsid w:val="001E7A71"/>
    <w:rsid w:val="001F4011"/>
    <w:rsid w:val="00202EC8"/>
    <w:rsid w:val="00206F2B"/>
    <w:rsid w:val="00216AED"/>
    <w:rsid w:val="00216BFA"/>
    <w:rsid w:val="00253318"/>
    <w:rsid w:val="00273691"/>
    <w:rsid w:val="0027497E"/>
    <w:rsid w:val="00290F19"/>
    <w:rsid w:val="00293615"/>
    <w:rsid w:val="002B282E"/>
    <w:rsid w:val="002B461B"/>
    <w:rsid w:val="002D038B"/>
    <w:rsid w:val="002D21CD"/>
    <w:rsid w:val="002F27E6"/>
    <w:rsid w:val="00322AD6"/>
    <w:rsid w:val="0033113F"/>
    <w:rsid w:val="00332336"/>
    <w:rsid w:val="00346020"/>
    <w:rsid w:val="0035055C"/>
    <w:rsid w:val="0035352F"/>
    <w:rsid w:val="00366859"/>
    <w:rsid w:val="00394BE7"/>
    <w:rsid w:val="003A1833"/>
    <w:rsid w:val="003A6808"/>
    <w:rsid w:val="003C7D31"/>
    <w:rsid w:val="003D6AB3"/>
    <w:rsid w:val="004108A0"/>
    <w:rsid w:val="004351F4"/>
    <w:rsid w:val="00435CD7"/>
    <w:rsid w:val="0044674B"/>
    <w:rsid w:val="00496CBB"/>
    <w:rsid w:val="004B4F66"/>
    <w:rsid w:val="004B6408"/>
    <w:rsid w:val="004D2D4B"/>
    <w:rsid w:val="004D3920"/>
    <w:rsid w:val="004E53E1"/>
    <w:rsid w:val="004F4C56"/>
    <w:rsid w:val="00502401"/>
    <w:rsid w:val="005229B4"/>
    <w:rsid w:val="005233D9"/>
    <w:rsid w:val="00535946"/>
    <w:rsid w:val="0054136A"/>
    <w:rsid w:val="00573923"/>
    <w:rsid w:val="00574D29"/>
    <w:rsid w:val="00580B2A"/>
    <w:rsid w:val="00581DF5"/>
    <w:rsid w:val="00586827"/>
    <w:rsid w:val="00586B22"/>
    <w:rsid w:val="0058780F"/>
    <w:rsid w:val="005A7A97"/>
    <w:rsid w:val="005B3C29"/>
    <w:rsid w:val="005B4A00"/>
    <w:rsid w:val="005B576A"/>
    <w:rsid w:val="005C7197"/>
    <w:rsid w:val="005F2C1D"/>
    <w:rsid w:val="005F3F9F"/>
    <w:rsid w:val="006003CA"/>
    <w:rsid w:val="00600C14"/>
    <w:rsid w:val="00610EC0"/>
    <w:rsid w:val="0061392D"/>
    <w:rsid w:val="00624292"/>
    <w:rsid w:val="006302BD"/>
    <w:rsid w:val="00636245"/>
    <w:rsid w:val="006678A9"/>
    <w:rsid w:val="006B387B"/>
    <w:rsid w:val="006E0D34"/>
    <w:rsid w:val="006E3207"/>
    <w:rsid w:val="006E510B"/>
    <w:rsid w:val="006F66EF"/>
    <w:rsid w:val="007154BB"/>
    <w:rsid w:val="00733BA2"/>
    <w:rsid w:val="00757034"/>
    <w:rsid w:val="007B29FF"/>
    <w:rsid w:val="007B4AD4"/>
    <w:rsid w:val="007D5906"/>
    <w:rsid w:val="007D733B"/>
    <w:rsid w:val="007F10E8"/>
    <w:rsid w:val="00813BE4"/>
    <w:rsid w:val="008378A5"/>
    <w:rsid w:val="00840DC4"/>
    <w:rsid w:val="008434C1"/>
    <w:rsid w:val="0084552D"/>
    <w:rsid w:val="008A4098"/>
    <w:rsid w:val="008B34BB"/>
    <w:rsid w:val="008C6E4C"/>
    <w:rsid w:val="008D0C4D"/>
    <w:rsid w:val="008D2B6A"/>
    <w:rsid w:val="008D428D"/>
    <w:rsid w:val="008E22DD"/>
    <w:rsid w:val="008E739E"/>
    <w:rsid w:val="00923B24"/>
    <w:rsid w:val="009375BA"/>
    <w:rsid w:val="00961761"/>
    <w:rsid w:val="009633E8"/>
    <w:rsid w:val="009671DB"/>
    <w:rsid w:val="009822CA"/>
    <w:rsid w:val="009950D7"/>
    <w:rsid w:val="009A5C64"/>
    <w:rsid w:val="009D1EF7"/>
    <w:rsid w:val="009E7594"/>
    <w:rsid w:val="009F45BB"/>
    <w:rsid w:val="00A04A22"/>
    <w:rsid w:val="00A06AA8"/>
    <w:rsid w:val="00A17DBA"/>
    <w:rsid w:val="00A4273B"/>
    <w:rsid w:val="00A5014D"/>
    <w:rsid w:val="00A560B3"/>
    <w:rsid w:val="00AA41DA"/>
    <w:rsid w:val="00AA7351"/>
    <w:rsid w:val="00AC3647"/>
    <w:rsid w:val="00AD1ADD"/>
    <w:rsid w:val="00AD7D3B"/>
    <w:rsid w:val="00AE2DBD"/>
    <w:rsid w:val="00AF5A93"/>
    <w:rsid w:val="00B115BA"/>
    <w:rsid w:val="00B13E91"/>
    <w:rsid w:val="00B308C4"/>
    <w:rsid w:val="00B315A1"/>
    <w:rsid w:val="00B92EE9"/>
    <w:rsid w:val="00BA7129"/>
    <w:rsid w:val="00BD76E2"/>
    <w:rsid w:val="00BE54E2"/>
    <w:rsid w:val="00BF4454"/>
    <w:rsid w:val="00C20076"/>
    <w:rsid w:val="00C34E28"/>
    <w:rsid w:val="00C35808"/>
    <w:rsid w:val="00C4440F"/>
    <w:rsid w:val="00C44526"/>
    <w:rsid w:val="00C52147"/>
    <w:rsid w:val="00C61434"/>
    <w:rsid w:val="00C6441D"/>
    <w:rsid w:val="00C96789"/>
    <w:rsid w:val="00CC6AE0"/>
    <w:rsid w:val="00CE131C"/>
    <w:rsid w:val="00CE2272"/>
    <w:rsid w:val="00CE7BBF"/>
    <w:rsid w:val="00D13B00"/>
    <w:rsid w:val="00D15D2A"/>
    <w:rsid w:val="00D16AB3"/>
    <w:rsid w:val="00D240A2"/>
    <w:rsid w:val="00D43E57"/>
    <w:rsid w:val="00D4714C"/>
    <w:rsid w:val="00D63C33"/>
    <w:rsid w:val="00D640AE"/>
    <w:rsid w:val="00D746A6"/>
    <w:rsid w:val="00D808B7"/>
    <w:rsid w:val="00D82285"/>
    <w:rsid w:val="00D93590"/>
    <w:rsid w:val="00D968C2"/>
    <w:rsid w:val="00DB1B3C"/>
    <w:rsid w:val="00DB4B6C"/>
    <w:rsid w:val="00DC4202"/>
    <w:rsid w:val="00E13115"/>
    <w:rsid w:val="00E32575"/>
    <w:rsid w:val="00E36FC1"/>
    <w:rsid w:val="00E46F00"/>
    <w:rsid w:val="00E56837"/>
    <w:rsid w:val="00E72D43"/>
    <w:rsid w:val="00E850FD"/>
    <w:rsid w:val="00EA5843"/>
    <w:rsid w:val="00EC4A14"/>
    <w:rsid w:val="00ED2C6B"/>
    <w:rsid w:val="00EE7724"/>
    <w:rsid w:val="00EF3110"/>
    <w:rsid w:val="00F20A41"/>
    <w:rsid w:val="00F21A12"/>
    <w:rsid w:val="00F305C9"/>
    <w:rsid w:val="00F37FC0"/>
    <w:rsid w:val="00F420F4"/>
    <w:rsid w:val="00F606B1"/>
    <w:rsid w:val="00F6150E"/>
    <w:rsid w:val="00F61640"/>
    <w:rsid w:val="00F72847"/>
    <w:rsid w:val="00FD3B6F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12B460C1"/>
  <w15:chartTrackingRefBased/>
  <w15:docId w15:val="{6717AE53-94CD-45B5-A417-7DCECD58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2575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Absatz"/>
    <w:qFormat/>
    <w:rsid w:val="00F606B1"/>
    <w:pPr>
      <w:keepNext/>
      <w:spacing w:before="600" w:after="480" w:line="260" w:lineRule="atLeast"/>
      <w:outlineLvl w:val="0"/>
    </w:pPr>
    <w:rPr>
      <w:rFonts w:ascii="Arial" w:hAnsi="Arial" w:cs="Arial"/>
      <w:b/>
      <w:bCs/>
      <w:kern w:val="32"/>
      <w:lang w:val="de-CH"/>
    </w:rPr>
  </w:style>
  <w:style w:type="paragraph" w:styleId="berschrift2">
    <w:name w:val="heading 2"/>
    <w:basedOn w:val="Standard"/>
    <w:next w:val="StandardAbsatz"/>
    <w:qFormat/>
    <w:rsid w:val="00F606B1"/>
    <w:pPr>
      <w:keepNext/>
      <w:spacing w:before="360" w:after="240" w:line="260" w:lineRule="atLeast"/>
      <w:ind w:right="-23"/>
      <w:outlineLvl w:val="1"/>
    </w:pPr>
    <w:rPr>
      <w:rFonts w:ascii="Arial" w:hAnsi="Arial" w:cs="Arial"/>
      <w:sz w:val="20"/>
      <w:szCs w:val="20"/>
      <w:lang w:val="de-CH"/>
    </w:rPr>
  </w:style>
  <w:style w:type="paragraph" w:styleId="berschrift3">
    <w:name w:val="heading 3"/>
    <w:basedOn w:val="Standard"/>
    <w:next w:val="StandardAbsatz"/>
    <w:qFormat/>
    <w:rsid w:val="00F606B1"/>
    <w:pPr>
      <w:keepNext/>
      <w:spacing w:before="360" w:after="240" w:line="260" w:lineRule="atLeast"/>
      <w:outlineLvl w:val="2"/>
    </w:pPr>
    <w:rPr>
      <w:rFonts w:ascii="Arial" w:hAnsi="Arial" w:cs="Arial"/>
      <w:bCs/>
      <w:sz w:val="20"/>
      <w:szCs w:val="2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906B9"/>
  </w:style>
  <w:style w:type="paragraph" w:styleId="Kopfzeile">
    <w:name w:val="header"/>
    <w:basedOn w:val="Standard"/>
    <w:link w:val="KopfzeileZchn"/>
    <w:uiPriority w:val="99"/>
    <w:semiHidden/>
    <w:unhideWhenUsed/>
    <w:rsid w:val="005F2C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5F2C1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F2C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F2C1D"/>
    <w:rPr>
      <w:sz w:val="24"/>
    </w:rPr>
  </w:style>
  <w:style w:type="paragraph" w:customStyle="1" w:styleId="Grundschrift">
    <w:name w:val="Grundschrift"/>
    <w:basedOn w:val="Standard"/>
    <w:autoRedefine/>
    <w:rsid w:val="006E0D34"/>
    <w:pPr>
      <w:spacing w:line="280" w:lineRule="exact"/>
    </w:pPr>
    <w:rPr>
      <w:rFonts w:ascii="Arial" w:hAnsi="Arial"/>
      <w:color w:val="000000"/>
      <w:sz w:val="22"/>
      <w:lang w:val="de-CH"/>
    </w:rPr>
  </w:style>
  <w:style w:type="paragraph" w:customStyle="1" w:styleId="kathbeGrundtext">
    <w:name w:val="kathbe_Grundtext"/>
    <w:basedOn w:val="Standard"/>
    <w:qFormat/>
    <w:rsid w:val="006B387B"/>
    <w:pPr>
      <w:spacing w:line="280" w:lineRule="exact"/>
    </w:pPr>
    <w:rPr>
      <w:rFonts w:ascii="Arial" w:hAnsi="Arial"/>
      <w:sz w:val="18"/>
      <w:szCs w:val="22"/>
      <w:lang w:val="de-CH"/>
    </w:rPr>
  </w:style>
  <w:style w:type="paragraph" w:customStyle="1" w:styleId="kathbeBold">
    <w:name w:val="kathbe_Bold"/>
    <w:basedOn w:val="kathbeGrundtext"/>
    <w:qFormat/>
    <w:rsid w:val="006B387B"/>
    <w:rPr>
      <w:rFonts w:ascii="Arial Bold" w:hAnsi="Arial Bold"/>
    </w:rPr>
  </w:style>
  <w:style w:type="paragraph" w:customStyle="1" w:styleId="StandardAbsatz">
    <w:name w:val="Standard Absatz"/>
    <w:basedOn w:val="Standard"/>
    <w:rsid w:val="00F606B1"/>
    <w:pPr>
      <w:spacing w:before="260" w:after="260" w:line="260" w:lineRule="atLeast"/>
      <w:jc w:val="both"/>
    </w:pPr>
    <w:rPr>
      <w:rFonts w:ascii="Arial" w:hAnsi="Arial"/>
      <w:sz w:val="20"/>
      <w:szCs w:val="20"/>
      <w:lang w:val="de-CH"/>
    </w:rPr>
  </w:style>
  <w:style w:type="paragraph" w:customStyle="1" w:styleId="Bulletpoints">
    <w:name w:val="Bulletpoints"/>
    <w:basedOn w:val="Standard"/>
    <w:next w:val="Standard"/>
    <w:autoRedefine/>
    <w:rsid w:val="00E56837"/>
    <w:pPr>
      <w:numPr>
        <w:numId w:val="1"/>
      </w:numPr>
      <w:tabs>
        <w:tab w:val="left" w:pos="1134"/>
        <w:tab w:val="left" w:pos="4536"/>
        <w:tab w:val="left" w:pos="5812"/>
        <w:tab w:val="left" w:pos="6407"/>
      </w:tabs>
      <w:spacing w:line="260" w:lineRule="atLeast"/>
    </w:pPr>
    <w:rPr>
      <w:rFonts w:ascii="Arial" w:hAnsi="Arial" w:cs="Arial-BoldMT"/>
      <w:bCs/>
      <w:color w:val="000000"/>
      <w:sz w:val="20"/>
      <w:lang w:val="de-CH"/>
    </w:rPr>
  </w:style>
  <w:style w:type="paragraph" w:styleId="Sprechblasentext">
    <w:name w:val="Balloon Text"/>
    <w:basedOn w:val="Standard"/>
    <w:semiHidden/>
    <w:rsid w:val="005B3C29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B6408"/>
    <w:rPr>
      <w:sz w:val="16"/>
      <w:szCs w:val="16"/>
    </w:rPr>
  </w:style>
  <w:style w:type="paragraph" w:styleId="Kommentartext">
    <w:name w:val="annotation text"/>
    <w:basedOn w:val="Standard"/>
    <w:semiHidden/>
    <w:rsid w:val="004B640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B6408"/>
    <w:rPr>
      <w:b/>
      <w:bCs/>
    </w:rPr>
  </w:style>
  <w:style w:type="character" w:styleId="Seitenzahl">
    <w:name w:val="page number"/>
    <w:basedOn w:val="Absatz-Standardschriftart"/>
    <w:rsid w:val="008A4098"/>
  </w:style>
  <w:style w:type="paragraph" w:customStyle="1" w:styleId="Abs1ohneEinzug">
    <w:name w:val="Abs.1 ohne Einzug"/>
    <w:basedOn w:val="Standard"/>
    <w:rsid w:val="009633E8"/>
    <w:pPr>
      <w:tabs>
        <w:tab w:val="left" w:pos="851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decimal" w:pos="9072"/>
        <w:tab w:val="right" w:pos="10149"/>
      </w:tabs>
      <w:spacing w:line="240" w:lineRule="atLeast"/>
      <w:jc w:val="both"/>
    </w:pPr>
    <w:rPr>
      <w:rFonts w:ascii="Arial" w:hAnsi="Arial"/>
      <w:szCs w:val="20"/>
      <w:lang w:val="de-CH"/>
    </w:rPr>
  </w:style>
  <w:style w:type="character" w:styleId="Hyperlink">
    <w:name w:val="Hyperlink"/>
    <w:rsid w:val="00AD7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inniger\AppData\Local\Temp\Temp2_kathbe_091127_vorlagen_logos.zip\091127_vorlagen_logos_an_kunde\Wordvorlagen\Briefvorlage_A4\vor_kathbe_brief_verwaltung_farbi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1FBC-1652-49C9-AC17-947EDD33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vor_kathbe_brief_verwaltung_farbig</Template>
  <TotalTime>0</TotalTime>
  <Pages>2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Befristete öffentlich-rechtliche Anstellung mit Vertrag</vt:lpstr>
    </vt:vector>
  </TitlesOfParts>
  <Company>Mediaparx AG</Company>
  <LinksUpToDate>false</LinksUpToDate>
  <CharactersWithSpaces>1651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Befristete öffentlich-rechtliche Anstellung mit Vertrag</dc:title>
  <dc:subject/>
  <dc:creator>Markus Sinniger</dc:creator>
  <cp:keywords/>
  <cp:lastModifiedBy>Raemy, Nicole</cp:lastModifiedBy>
  <cp:revision>4</cp:revision>
  <cp:lastPrinted>2011-05-23T11:39:00Z</cp:lastPrinted>
  <dcterms:created xsi:type="dcterms:W3CDTF">2020-07-15T08:20:00Z</dcterms:created>
  <dcterms:modified xsi:type="dcterms:W3CDTF">2022-01-12T15:20:00Z</dcterms:modified>
</cp:coreProperties>
</file>